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B7F6" w14:textId="77777777" w:rsidR="004C2A5B" w:rsidRPr="004C2A5B" w:rsidRDefault="004C2A5B" w:rsidP="004C2A5B">
      <w:pPr>
        <w:spacing w:after="100" w:afterAutospacing="1" w:line="630" w:lineRule="atLeast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4C2A5B"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  <w14:ligatures w14:val="none"/>
        </w:rPr>
        <w:t>Анкета для поступления на государственную службу Российской Федерации и муниципальную службу в Российской Федерации</w:t>
      </w:r>
    </w:p>
    <w:p w14:paraId="2E3AF85D" w14:textId="77777777" w:rsidR="004C2A5B" w:rsidRPr="004C2A5B" w:rsidRDefault="004C2A5B" w:rsidP="004C2A5B">
      <w:pPr>
        <w:spacing w:after="450" w:line="33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2A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 1 января 2026 г. анкета для поступления на государственную службу Российской Федерации и муниципальную службу в Российской Федерации заполняется </w:t>
      </w:r>
      <w:hyperlink r:id="rId4" w:tgtFrame="_blank" w:history="1">
        <w:r w:rsidRPr="004C2A5B">
          <w:rPr>
            <w:rFonts w:ascii="Times New Roman" w:eastAsia="Times New Roman" w:hAnsi="Times New Roman" w:cs="Times New Roman"/>
            <w:color w:val="259E01"/>
            <w:kern w:val="0"/>
            <w:sz w:val="24"/>
            <w:szCs w:val="24"/>
            <w:u w:val="single"/>
            <w:lang w:eastAsia="ru-RU"/>
            <w14:ligatures w14:val="none"/>
          </w:rPr>
          <w:t>в электронном виде</w:t>
        </w:r>
      </w:hyperlink>
      <w:r w:rsidRPr="004C2A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756D0C5" w14:textId="77777777" w:rsidR="004C2A5B" w:rsidRPr="004C2A5B" w:rsidRDefault="004C2A5B" w:rsidP="004C2A5B">
      <w:pPr>
        <w:spacing w:after="450" w:line="33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2A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Анкету можно заполнить в </w:t>
      </w:r>
      <w:hyperlink r:id="rId5" w:history="1">
        <w:r w:rsidRPr="004C2A5B">
          <w:rPr>
            <w:rFonts w:ascii="Times New Roman" w:eastAsia="Times New Roman" w:hAnsi="Times New Roman" w:cs="Times New Roman"/>
            <w:color w:val="259E01"/>
            <w:kern w:val="0"/>
            <w:sz w:val="24"/>
            <w:szCs w:val="24"/>
            <w:u w:val="single"/>
            <w:lang w:eastAsia="ru-RU"/>
            <w14:ligatures w14:val="none"/>
          </w:rPr>
          <w:t>личном кабинете на Портале госслужбы</w:t>
        </w:r>
      </w:hyperlink>
      <w:r w:rsidRPr="004C2A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или с использованием </w:t>
      </w:r>
      <w:hyperlink r:id="rId6" w:history="1">
        <w:r w:rsidRPr="004C2A5B">
          <w:rPr>
            <w:rFonts w:ascii="Times New Roman" w:eastAsia="Times New Roman" w:hAnsi="Times New Roman" w:cs="Times New Roman"/>
            <w:color w:val="259E01"/>
            <w:kern w:val="0"/>
            <w:sz w:val="24"/>
            <w:szCs w:val="24"/>
            <w:u w:val="single"/>
            <w:lang w:eastAsia="ru-RU"/>
            <w14:ligatures w14:val="none"/>
          </w:rPr>
          <w:t>специального программного обеспечения «Анкета ГС (МС)»</w:t>
        </w:r>
      </w:hyperlink>
      <w:r w:rsidRPr="004C2A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893DCE6" w14:textId="77777777" w:rsidR="004C2A5B" w:rsidRPr="004C2A5B" w:rsidRDefault="004C2A5B" w:rsidP="004C2A5B">
      <w:pPr>
        <w:spacing w:after="450" w:line="33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2A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Заполнение анкеты занимает в среднем 90 минут. Для удобства поля анкеты сгруппированы по смысловым шагам. В СПО «Анкета ГС (МС)» размещена дополнительная справочная информация о процессе заполнения анкеты, а также полезные информационные материалы и актуальные вопросы-ответы.</w:t>
      </w:r>
    </w:p>
    <w:p w14:paraId="555BE366" w14:textId="77777777" w:rsidR="00525F52" w:rsidRDefault="00525F52"/>
    <w:sectPr w:rsidR="00525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5B"/>
    <w:rsid w:val="001C5A85"/>
    <w:rsid w:val="002A1DB2"/>
    <w:rsid w:val="002F205A"/>
    <w:rsid w:val="004C2A5B"/>
    <w:rsid w:val="00525F52"/>
    <w:rsid w:val="009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66B6"/>
  <w15:chartTrackingRefBased/>
  <w15:docId w15:val="{BA90ED94-B9E4-432E-97F0-61CDF215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A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A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A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A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A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2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A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A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A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A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A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ssluzhba.gov.ru/spo/knowledge-base" TargetMode="External"/><Relationship Id="rId5" Type="http://schemas.openxmlformats.org/officeDocument/2006/relationships/hyperlink" Target="https://gossluzhba.gov.ru/lk-new/authorization/login" TargetMode="External"/><Relationship Id="rId4" Type="http://schemas.openxmlformats.org/officeDocument/2006/relationships/hyperlink" Target="http://pravo.gov.ru/proxy/ips/?docbody=&amp;firstDoc=1&amp;lastDoc=1&amp;nd=6076513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2026-07-07T06:51:00Z</cp:lastPrinted>
  <dcterms:created xsi:type="dcterms:W3CDTF">2026-07-07T06:50:00Z</dcterms:created>
  <dcterms:modified xsi:type="dcterms:W3CDTF">2026-07-07T07:34:00Z</dcterms:modified>
</cp:coreProperties>
</file>